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25FC" w14:textId="3A347578" w:rsidR="004F3DEB" w:rsidRPr="0002220E" w:rsidRDefault="0002220E">
      <w:pPr>
        <w:jc w:val="center"/>
        <w:rPr>
          <w:lang w:val="lt-LT"/>
        </w:rPr>
      </w:pPr>
      <w:r w:rsidRPr="0002220E">
        <w:rPr>
          <w:lang w:val="lt-LT"/>
        </w:rPr>
        <w:t xml:space="preserve">Forma </w:t>
      </w:r>
      <w:r w:rsidR="009E13E4">
        <w:rPr>
          <w:lang w:val="lt-LT"/>
        </w:rPr>
        <w:t>aprobuota</w:t>
      </w:r>
      <w:r w:rsidRPr="0002220E">
        <w:rPr>
          <w:lang w:val="lt-LT"/>
        </w:rPr>
        <w:t xml:space="preserve"> visuotiniame Pakruojo rajono mokytojų STEAM klubo  narių susirinkime</w:t>
      </w:r>
    </w:p>
    <w:p w14:paraId="3AFE0C4A" w14:textId="77777777" w:rsidR="004F3DEB" w:rsidRPr="0002220E" w:rsidRDefault="000222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2024-12-18 protokolas Nr.2 </w:t>
      </w:r>
    </w:p>
    <w:p w14:paraId="3F2A4142" w14:textId="77777777" w:rsidR="004F3DEB" w:rsidRPr="0002220E" w:rsidRDefault="004F3DEB">
      <w:pPr>
        <w:rPr>
          <w:color w:val="000000"/>
          <w:sz w:val="32"/>
          <w:szCs w:val="32"/>
          <w:lang w:val="lt-LT"/>
        </w:rPr>
      </w:pPr>
    </w:p>
    <w:p w14:paraId="53165AAA" w14:textId="7AC3A348" w:rsidR="004F3DEB" w:rsidRPr="00C566F8" w:rsidRDefault="0002220E">
      <w:pPr>
        <w:jc w:val="center"/>
        <w:rPr>
          <w:b/>
          <w:bCs/>
          <w:color w:val="000000"/>
          <w:sz w:val="32"/>
          <w:szCs w:val="32"/>
          <w:lang w:val="lt-LT"/>
        </w:rPr>
      </w:pPr>
      <w:r w:rsidRPr="00C566F8">
        <w:rPr>
          <w:b/>
          <w:bCs/>
          <w:color w:val="000000"/>
          <w:sz w:val="32"/>
          <w:szCs w:val="32"/>
          <w:lang w:val="lt-LT"/>
        </w:rPr>
        <w:t>Rekomenduojama STEAM, tiriamųjų darbų aprašo forma</w:t>
      </w:r>
    </w:p>
    <w:p w14:paraId="3E5C0D46" w14:textId="77777777" w:rsidR="00C566F8" w:rsidRPr="0002220E" w:rsidRDefault="00C566F8">
      <w:pPr>
        <w:jc w:val="center"/>
        <w:rPr>
          <w:color w:val="000000"/>
          <w:sz w:val="32"/>
          <w:szCs w:val="32"/>
          <w:lang w:val="lt-LT"/>
        </w:rPr>
      </w:pPr>
    </w:p>
    <w:tbl>
      <w:tblPr>
        <w:tblStyle w:val="a1"/>
        <w:tblW w:w="9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1"/>
        <w:gridCol w:w="4882"/>
      </w:tblGrid>
      <w:tr w:rsidR="004F3DEB" w:rsidRPr="0002220E" w14:paraId="0C3AA948" w14:textId="77777777">
        <w:tc>
          <w:tcPr>
            <w:tcW w:w="5031" w:type="dxa"/>
          </w:tcPr>
          <w:p w14:paraId="1BA115DC" w14:textId="77777777" w:rsidR="004F3DEB" w:rsidRPr="0002220E" w:rsidRDefault="0002220E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 STEAM darbas (sudėtingesnis)</w:t>
            </w:r>
          </w:p>
        </w:tc>
        <w:tc>
          <w:tcPr>
            <w:tcW w:w="4882" w:type="dxa"/>
          </w:tcPr>
          <w:p w14:paraId="0DD05432" w14:textId="77777777" w:rsidR="004F3DEB" w:rsidRPr="0002220E" w:rsidRDefault="0002220E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Tiriamasis darbas (paprastesnis)</w:t>
            </w:r>
          </w:p>
        </w:tc>
      </w:tr>
      <w:tr w:rsidR="004F3DEB" w:rsidRPr="0002220E" w14:paraId="37373659" w14:textId="77777777">
        <w:tc>
          <w:tcPr>
            <w:tcW w:w="5031" w:type="dxa"/>
          </w:tcPr>
          <w:p w14:paraId="417CDB97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Pavadinimas</w:t>
            </w:r>
          </w:p>
        </w:tc>
        <w:tc>
          <w:tcPr>
            <w:tcW w:w="4882" w:type="dxa"/>
          </w:tcPr>
          <w:p w14:paraId="6E00FEAD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Pavadinimas </w:t>
            </w:r>
          </w:p>
        </w:tc>
      </w:tr>
      <w:tr w:rsidR="004F3DEB" w:rsidRPr="0002220E" w14:paraId="393E95AB" w14:textId="77777777">
        <w:tc>
          <w:tcPr>
            <w:tcW w:w="5031" w:type="dxa"/>
          </w:tcPr>
          <w:p w14:paraId="5C2CC5C7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Tyrimo metodai </w:t>
            </w:r>
          </w:p>
        </w:tc>
        <w:tc>
          <w:tcPr>
            <w:tcW w:w="4882" w:type="dxa"/>
          </w:tcPr>
          <w:p w14:paraId="3CAC4E24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Tyrimo metodai (t</w:t>
            </w:r>
            <w:r w:rsidRPr="0002220E">
              <w:rPr>
                <w:sz w:val="28"/>
                <w:szCs w:val="28"/>
                <w:lang w:val="lt-LT"/>
              </w:rPr>
              <w:t>iriamasis darbas)</w:t>
            </w:r>
          </w:p>
        </w:tc>
      </w:tr>
      <w:tr w:rsidR="004F3DEB" w:rsidRPr="0002220E" w14:paraId="6961D885" w14:textId="77777777">
        <w:tc>
          <w:tcPr>
            <w:tcW w:w="5031" w:type="dxa"/>
          </w:tcPr>
          <w:p w14:paraId="31008BC0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Pasirengimas darbui</w:t>
            </w:r>
          </w:p>
          <w:p w14:paraId="7CFE1B4A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Teorinė medžiaga  </w:t>
            </w:r>
          </w:p>
          <w:p w14:paraId="3B69DE38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Probleminė situacija </w:t>
            </w:r>
          </w:p>
        </w:tc>
        <w:tc>
          <w:tcPr>
            <w:tcW w:w="4882" w:type="dxa"/>
          </w:tcPr>
          <w:p w14:paraId="677ED964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Teorinė medžiaga ar įvadas 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>(Trumpai apie tai ką reikia žinoti)</w:t>
            </w:r>
          </w:p>
          <w:p w14:paraId="0866C35F" w14:textId="77777777" w:rsidR="004F3DEB" w:rsidRPr="0002220E" w:rsidRDefault="004F3DEB">
            <w:pPr>
              <w:spacing w:line="360" w:lineRule="auto"/>
              <w:rPr>
                <w:sz w:val="28"/>
                <w:szCs w:val="28"/>
                <w:lang w:val="lt-LT"/>
              </w:rPr>
            </w:pPr>
          </w:p>
        </w:tc>
      </w:tr>
      <w:tr w:rsidR="004F3DEB" w:rsidRPr="0002220E" w14:paraId="2AD415FE" w14:textId="77777777">
        <w:tc>
          <w:tcPr>
            <w:tcW w:w="5031" w:type="dxa"/>
          </w:tcPr>
          <w:p w14:paraId="69BC4B51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Tikslas  ir uždaviniai </w:t>
            </w:r>
          </w:p>
        </w:tc>
        <w:tc>
          <w:tcPr>
            <w:tcW w:w="4882" w:type="dxa"/>
          </w:tcPr>
          <w:p w14:paraId="77A25CEE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Tikslas ir uždaviniai</w:t>
            </w:r>
          </w:p>
        </w:tc>
      </w:tr>
      <w:tr w:rsidR="004F3DEB" w:rsidRPr="0002220E" w14:paraId="43027EE1" w14:textId="77777777">
        <w:tc>
          <w:tcPr>
            <w:tcW w:w="5031" w:type="dxa"/>
          </w:tcPr>
          <w:p w14:paraId="255C6ABF" w14:textId="77777777" w:rsidR="004F3DEB" w:rsidRPr="0002220E" w:rsidRDefault="0002220E">
            <w:pPr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Hipotezė</w:t>
            </w:r>
          </w:p>
        </w:tc>
        <w:tc>
          <w:tcPr>
            <w:tcW w:w="4882" w:type="dxa"/>
          </w:tcPr>
          <w:p w14:paraId="6577E113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Hipotezė </w:t>
            </w:r>
          </w:p>
        </w:tc>
      </w:tr>
      <w:tr w:rsidR="004F3DEB" w:rsidRPr="0002220E" w14:paraId="28572346" w14:textId="77777777">
        <w:tc>
          <w:tcPr>
            <w:tcW w:w="5031" w:type="dxa"/>
          </w:tcPr>
          <w:p w14:paraId="51CA4392" w14:textId="77777777" w:rsidR="004F3DEB" w:rsidRPr="0002220E" w:rsidRDefault="0002220E">
            <w:pPr>
              <w:spacing w:line="360" w:lineRule="auto"/>
              <w:jc w:val="both"/>
              <w:rPr>
                <w:color w:val="3886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Priemonės ir medžiagos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4882" w:type="dxa"/>
          </w:tcPr>
          <w:p w14:paraId="578F1CF7" w14:textId="77777777" w:rsidR="004F3DEB" w:rsidRPr="0002220E" w:rsidRDefault="0002220E">
            <w:pPr>
              <w:spacing w:line="360" w:lineRule="auto"/>
              <w:jc w:val="both"/>
              <w:rPr>
                <w:color w:val="3886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Priemonės ir medžiagos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 </w:t>
            </w:r>
          </w:p>
        </w:tc>
      </w:tr>
      <w:tr w:rsidR="004F3DEB" w:rsidRPr="0002220E" w14:paraId="2573EE51" w14:textId="77777777">
        <w:tc>
          <w:tcPr>
            <w:tcW w:w="5031" w:type="dxa"/>
          </w:tcPr>
          <w:p w14:paraId="31F0EB5A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Darbo etapai</w:t>
            </w:r>
          </w:p>
          <w:p w14:paraId="0281BB02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Rezultatų paaiškinimas, aptarimas  </w:t>
            </w:r>
          </w:p>
          <w:p w14:paraId="45EFF100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Išvada</w:t>
            </w:r>
          </w:p>
          <w:p w14:paraId="20FD6C77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Veiklą apibendrinantys klausimai</w:t>
            </w:r>
          </w:p>
        </w:tc>
        <w:tc>
          <w:tcPr>
            <w:tcW w:w="4882" w:type="dxa"/>
          </w:tcPr>
          <w:p w14:paraId="3536C515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Darbo eiga</w:t>
            </w:r>
          </w:p>
          <w:p w14:paraId="113384C8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Rezultatų paaiškinimas, aptarimas</w:t>
            </w:r>
          </w:p>
          <w:p w14:paraId="0079B172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Išvada</w:t>
            </w:r>
          </w:p>
          <w:p w14:paraId="57990C26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Klausimai ir užduotys</w:t>
            </w:r>
          </w:p>
        </w:tc>
      </w:tr>
    </w:tbl>
    <w:p w14:paraId="6B8A5691" w14:textId="77777777" w:rsidR="004F3DEB" w:rsidRPr="0002220E" w:rsidRDefault="004F3DEB">
      <w:pPr>
        <w:spacing w:line="360" w:lineRule="auto"/>
        <w:ind w:firstLine="720"/>
        <w:rPr>
          <w:lang w:val="lt-LT"/>
        </w:rPr>
      </w:pPr>
    </w:p>
    <w:p w14:paraId="3527DAE8" w14:textId="77777777" w:rsidR="004F3DEB" w:rsidRPr="0002220E" w:rsidRDefault="004F3DEB">
      <w:pPr>
        <w:jc w:val="both"/>
        <w:rPr>
          <w:lang w:val="lt-LT"/>
        </w:rPr>
      </w:pPr>
    </w:p>
    <w:sectPr w:rsidR="004F3DEB" w:rsidRPr="0002220E">
      <w:pgSz w:w="11906" w:h="16838"/>
      <w:pgMar w:top="709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4F3DEB"/>
    <w:rsid w:val="009E13E4"/>
    <w:rsid w:val="00C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4</cp:revision>
  <dcterms:created xsi:type="dcterms:W3CDTF">2025-01-24T13:04:00Z</dcterms:created>
  <dcterms:modified xsi:type="dcterms:W3CDTF">2025-05-16T07:36:00Z</dcterms:modified>
</cp:coreProperties>
</file>